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0A1" w:rsidRDefault="006E5136" w:rsidP="006E5136">
      <w:pPr>
        <w:jc w:val="center"/>
        <w:rPr>
          <w:rFonts w:ascii="Helvetica" w:eastAsia="Times New Roman" w:hAnsi="Helvetica" w:cs="Calibri"/>
          <w:b/>
          <w:bCs/>
          <w:color w:val="000000" w:themeColor="text1"/>
          <w:sz w:val="28"/>
          <w:lang w:val="en-GB"/>
        </w:rPr>
      </w:pPr>
      <w:r w:rsidRPr="006E5136">
        <w:rPr>
          <w:rFonts w:ascii="Helvetica" w:eastAsia="Times New Roman" w:hAnsi="Helvetica" w:cs="Calibri"/>
          <w:b/>
          <w:bCs/>
          <w:color w:val="000000" w:themeColor="text1"/>
          <w:sz w:val="28"/>
          <w:lang w:val="en-GB"/>
        </w:rPr>
        <w:drawing>
          <wp:inline distT="0" distB="0" distL="0" distR="0" wp14:anchorId="06A750E8" wp14:editId="5BD78E20">
            <wp:extent cx="1962537" cy="492981"/>
            <wp:effectExtent l="0" t="0" r="0" b="0"/>
            <wp:docPr id="5" name="Picture 5" descr="V:\WBU\COMM\LOGO BVLGARI\esec logotip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:\WBU\COMM\LOGO BVLGARI\esec logotipo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023" t="40496" r="19973" b="39251"/>
                    <a:stretch/>
                  </pic:blipFill>
                  <pic:spPr bwMode="auto">
                    <a:xfrm>
                      <a:off x="0" y="0"/>
                      <a:ext cx="2013261" cy="505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C6C12" w:rsidRPr="006E5136" w:rsidRDefault="007C6C12" w:rsidP="006E5136">
      <w:pPr>
        <w:jc w:val="center"/>
        <w:rPr>
          <w:rFonts w:ascii="Helvetica" w:eastAsia="Times New Roman" w:hAnsi="Helvetica" w:cs="Calibri"/>
          <w:b/>
          <w:bCs/>
          <w:color w:val="000000" w:themeColor="text1"/>
          <w:sz w:val="28"/>
          <w:lang w:val="en-GB"/>
        </w:rPr>
      </w:pPr>
    </w:p>
    <w:p w:rsidR="00190754" w:rsidRPr="006E5136" w:rsidRDefault="006E5136" w:rsidP="006E5136">
      <w:pPr>
        <w:jc w:val="center"/>
        <w:rPr>
          <w:rFonts w:ascii="Helvetica" w:eastAsia="Times New Roman" w:hAnsi="Helvetica" w:cs="Calibri"/>
          <w:b/>
          <w:bCs/>
          <w:color w:val="000000" w:themeColor="text1"/>
          <w:sz w:val="28"/>
          <w:lang w:val="en-GB"/>
        </w:rPr>
      </w:pPr>
      <w:r w:rsidRPr="006E5136">
        <w:rPr>
          <w:rFonts w:ascii="Helvetica" w:eastAsia="Times New Roman" w:hAnsi="Helvetica" w:cs="Calibri"/>
          <w:b/>
          <w:bCs/>
          <w:color w:val="000000" w:themeColor="text1"/>
          <w:sz w:val="28"/>
          <w:lang w:val="en-GB"/>
        </w:rPr>
        <w:t>QUE FAUT-IL POUR BATTRE UN RECORD ?</w:t>
      </w:r>
    </w:p>
    <w:p w:rsidR="008B2235" w:rsidRDefault="008B2235" w:rsidP="006E5136">
      <w:pPr>
        <w:jc w:val="both"/>
        <w:rPr>
          <w:lang w:val="fr-CH"/>
        </w:rPr>
      </w:pPr>
    </w:p>
    <w:p w:rsidR="00DA1731" w:rsidRPr="007C6C12" w:rsidRDefault="008B2235" w:rsidP="006E5136">
      <w:pPr>
        <w:jc w:val="both"/>
        <w:rPr>
          <w:rFonts w:ascii="Arial" w:hAnsi="Arial" w:cs="Arial"/>
          <w:b/>
          <w:lang w:val="fr-CH"/>
        </w:rPr>
      </w:pPr>
      <w:r w:rsidRPr="007C6C12">
        <w:rPr>
          <w:rFonts w:ascii="Arial" w:hAnsi="Arial" w:cs="Arial"/>
          <w:b/>
          <w:lang w:val="fr-CH"/>
        </w:rPr>
        <w:t xml:space="preserve">Repousser les limites, les redéfinir : la nature humaine a toujours cherché à aller plus loin, dans tous les domaines qui puissent être imaginés. </w:t>
      </w:r>
      <w:r w:rsidR="00A36C94" w:rsidRPr="007C6C12">
        <w:rPr>
          <w:rFonts w:ascii="Arial" w:hAnsi="Arial" w:cs="Arial"/>
          <w:b/>
          <w:lang w:val="fr-CH"/>
        </w:rPr>
        <w:t xml:space="preserve">Bulgari a redessiné les </w:t>
      </w:r>
      <w:r w:rsidR="00633A94" w:rsidRPr="007C6C12">
        <w:rPr>
          <w:rFonts w:ascii="Arial" w:hAnsi="Arial" w:cs="Arial"/>
          <w:b/>
          <w:lang w:val="fr-CH"/>
        </w:rPr>
        <w:t>définitions</w:t>
      </w:r>
      <w:r w:rsidR="00A36C94" w:rsidRPr="007C6C12">
        <w:rPr>
          <w:rFonts w:ascii="Arial" w:hAnsi="Arial" w:cs="Arial"/>
          <w:b/>
          <w:lang w:val="fr-CH"/>
        </w:rPr>
        <w:t xml:space="preserve"> de l’horlogerie fine avec Octo Finissimo : sept records du monde battus en sept ans constituent en soi un autre record puisqu’aucune marque n’a </w:t>
      </w:r>
      <w:r w:rsidR="00490961" w:rsidRPr="007C6C12">
        <w:rPr>
          <w:rFonts w:ascii="Arial" w:hAnsi="Arial" w:cs="Arial"/>
          <w:b/>
          <w:lang w:val="fr-CH"/>
        </w:rPr>
        <w:t>enchaîné</w:t>
      </w:r>
      <w:r w:rsidR="00A36C94" w:rsidRPr="007C6C12">
        <w:rPr>
          <w:rFonts w:ascii="Arial" w:hAnsi="Arial" w:cs="Arial"/>
          <w:b/>
          <w:lang w:val="fr-CH"/>
        </w:rPr>
        <w:t xml:space="preserve"> un tel palmarès </w:t>
      </w:r>
      <w:r w:rsidR="00490961" w:rsidRPr="007C6C12">
        <w:rPr>
          <w:rFonts w:ascii="Arial" w:hAnsi="Arial" w:cs="Arial"/>
          <w:b/>
          <w:lang w:val="fr-CH"/>
        </w:rPr>
        <w:t xml:space="preserve">successif </w:t>
      </w:r>
      <w:r w:rsidR="00A36C94" w:rsidRPr="007C6C12">
        <w:rPr>
          <w:rFonts w:ascii="Arial" w:hAnsi="Arial" w:cs="Arial"/>
          <w:b/>
          <w:lang w:val="fr-CH"/>
        </w:rPr>
        <w:t>dans l’histoire horlogère !</w:t>
      </w:r>
      <w:r w:rsidR="00490961" w:rsidRPr="007C6C12">
        <w:rPr>
          <w:rFonts w:ascii="Arial" w:hAnsi="Arial" w:cs="Arial"/>
          <w:b/>
          <w:lang w:val="fr-CH"/>
        </w:rPr>
        <w:t xml:space="preserve"> </w:t>
      </w:r>
    </w:p>
    <w:p w:rsidR="00DA1731" w:rsidRPr="006E5136" w:rsidRDefault="00490961" w:rsidP="006E5136">
      <w:pPr>
        <w:jc w:val="both"/>
        <w:rPr>
          <w:rFonts w:ascii="Arial" w:hAnsi="Arial" w:cs="Arial"/>
          <w:lang w:val="fr-CH"/>
        </w:rPr>
      </w:pPr>
      <w:r w:rsidRPr="006E5136">
        <w:rPr>
          <w:rFonts w:ascii="Arial" w:hAnsi="Arial" w:cs="Arial"/>
          <w:lang w:val="fr-CH"/>
        </w:rPr>
        <w:t xml:space="preserve">Passée maitre dans l’art de l’ultra-miniaturisation et de la réinterprétation contemporaine des complications horlogères classiques, la marque </w:t>
      </w:r>
      <w:r w:rsidR="00DA1731" w:rsidRPr="006E5136">
        <w:rPr>
          <w:rFonts w:ascii="Arial" w:hAnsi="Arial" w:cs="Arial"/>
          <w:lang w:val="fr-CH"/>
        </w:rPr>
        <w:t>élargit le propos et va au-delà du strict exploit horloger pour s’interroger sur le moteur qui amène à vouloir battre un record du monde.</w:t>
      </w:r>
    </w:p>
    <w:p w:rsidR="00490961" w:rsidRPr="006E5136" w:rsidRDefault="00DA1731" w:rsidP="006E5136">
      <w:pPr>
        <w:jc w:val="both"/>
        <w:rPr>
          <w:rFonts w:ascii="Arial" w:hAnsi="Arial" w:cs="Arial"/>
          <w:lang w:val="fr-CH"/>
        </w:rPr>
      </w:pPr>
      <w:r w:rsidRPr="006E5136">
        <w:rPr>
          <w:rFonts w:ascii="Arial" w:hAnsi="Arial" w:cs="Arial"/>
          <w:lang w:val="fr-CH"/>
        </w:rPr>
        <w:t xml:space="preserve">Si le cas </w:t>
      </w:r>
      <w:r w:rsidR="00141B21" w:rsidRPr="006E5136">
        <w:rPr>
          <w:rFonts w:ascii="Arial" w:hAnsi="Arial" w:cs="Arial"/>
          <w:lang w:val="fr-CH"/>
        </w:rPr>
        <w:t>d’</w:t>
      </w:r>
      <w:r w:rsidRPr="006E5136">
        <w:rPr>
          <w:rFonts w:ascii="Arial" w:hAnsi="Arial" w:cs="Arial"/>
          <w:lang w:val="fr-CH"/>
        </w:rPr>
        <w:t xml:space="preserve">Octo Finissimo </w:t>
      </w:r>
      <w:r w:rsidR="00141B21" w:rsidRPr="006E5136">
        <w:rPr>
          <w:rFonts w:ascii="Arial" w:hAnsi="Arial" w:cs="Arial"/>
          <w:lang w:val="fr-CH"/>
        </w:rPr>
        <w:t>est à la source</w:t>
      </w:r>
      <w:r w:rsidRPr="006E5136">
        <w:rPr>
          <w:rFonts w:ascii="Arial" w:hAnsi="Arial" w:cs="Arial"/>
          <w:lang w:val="fr-CH"/>
        </w:rPr>
        <w:t xml:space="preserve"> de la réflexion, Bulgari </w:t>
      </w:r>
      <w:r w:rsidR="00490961" w:rsidRPr="006E5136">
        <w:rPr>
          <w:rFonts w:ascii="Arial" w:hAnsi="Arial" w:cs="Arial"/>
          <w:lang w:val="fr-CH"/>
        </w:rPr>
        <w:t>lance une série de podcasts célébrant les processus créatif</w:t>
      </w:r>
      <w:r w:rsidR="004170A8" w:rsidRPr="006E5136">
        <w:rPr>
          <w:rFonts w:ascii="Arial" w:hAnsi="Arial" w:cs="Arial"/>
          <w:lang w:val="fr-CH"/>
        </w:rPr>
        <w:t>s</w:t>
      </w:r>
      <w:r w:rsidR="00490961" w:rsidRPr="006E5136">
        <w:rPr>
          <w:rFonts w:ascii="Arial" w:hAnsi="Arial" w:cs="Arial"/>
          <w:lang w:val="fr-CH"/>
        </w:rPr>
        <w:t xml:space="preserve"> guidant ces femmes et ces hommes qui, dans leur champ d’activité, en repoussent les limite</w:t>
      </w:r>
      <w:r w:rsidR="00984F50" w:rsidRPr="006E5136">
        <w:rPr>
          <w:rFonts w:ascii="Arial" w:hAnsi="Arial" w:cs="Arial"/>
          <w:lang w:val="fr-CH"/>
        </w:rPr>
        <w:t>s</w:t>
      </w:r>
      <w:r w:rsidR="00490961" w:rsidRPr="006E5136">
        <w:rPr>
          <w:rFonts w:ascii="Arial" w:hAnsi="Arial" w:cs="Arial"/>
          <w:lang w:val="fr-CH"/>
        </w:rPr>
        <w:t>.</w:t>
      </w:r>
    </w:p>
    <w:p w:rsidR="00490961" w:rsidRPr="006E5136" w:rsidRDefault="00CF7EE3" w:rsidP="006E5136">
      <w:pPr>
        <w:jc w:val="both"/>
        <w:rPr>
          <w:rFonts w:ascii="Arial" w:hAnsi="Arial" w:cs="Arial"/>
          <w:lang w:val="fr-CH"/>
        </w:rPr>
      </w:pPr>
      <w:r w:rsidRPr="006E5136">
        <w:rPr>
          <w:rFonts w:ascii="Arial" w:hAnsi="Arial" w:cs="Arial"/>
          <w:lang w:val="fr-CH"/>
        </w:rPr>
        <w:t xml:space="preserve">Sept ans et sept records du monde, sept </w:t>
      </w:r>
      <w:r w:rsidR="00177798" w:rsidRPr="006E5136">
        <w:rPr>
          <w:rFonts w:ascii="Arial" w:hAnsi="Arial" w:cs="Arial"/>
          <w:lang w:val="fr-CH"/>
        </w:rPr>
        <w:t xml:space="preserve">personnalités </w:t>
      </w:r>
      <w:r w:rsidRPr="006E5136">
        <w:rPr>
          <w:rFonts w:ascii="Arial" w:hAnsi="Arial" w:cs="Arial"/>
          <w:lang w:val="fr-CH"/>
        </w:rPr>
        <w:t xml:space="preserve">qui </w:t>
      </w:r>
      <w:r w:rsidR="005D501C" w:rsidRPr="006E5136">
        <w:rPr>
          <w:rFonts w:ascii="Arial" w:hAnsi="Arial" w:cs="Arial"/>
          <w:lang w:val="fr-CH"/>
        </w:rPr>
        <w:t xml:space="preserve">racontent </w:t>
      </w:r>
      <w:r w:rsidR="002F2A7A" w:rsidRPr="006E5136">
        <w:rPr>
          <w:rFonts w:ascii="Arial" w:hAnsi="Arial" w:cs="Arial"/>
          <w:lang w:val="fr-CH"/>
        </w:rPr>
        <w:t>leur trajectoire</w:t>
      </w:r>
      <w:r w:rsidR="00177798" w:rsidRPr="006E5136">
        <w:rPr>
          <w:rFonts w:ascii="Arial" w:hAnsi="Arial" w:cs="Arial"/>
          <w:lang w:val="fr-CH"/>
        </w:rPr>
        <w:t xml:space="preserve"> personnelle </w:t>
      </w:r>
      <w:r w:rsidR="006857E8" w:rsidRPr="006E5136">
        <w:rPr>
          <w:rFonts w:ascii="Arial" w:hAnsi="Arial" w:cs="Arial"/>
          <w:lang w:val="fr-CH"/>
        </w:rPr>
        <w:t xml:space="preserve">en sept épisodes </w:t>
      </w:r>
      <w:r w:rsidR="00177798" w:rsidRPr="006E5136">
        <w:rPr>
          <w:rFonts w:ascii="Arial" w:hAnsi="Arial" w:cs="Arial"/>
          <w:lang w:val="fr-CH"/>
        </w:rPr>
        <w:t xml:space="preserve">et les limites qu’ils ont repoussées dans des champs aussi variés que la musique, l’art de vivre, </w:t>
      </w:r>
      <w:r w:rsidR="00420C0A" w:rsidRPr="006E5136">
        <w:rPr>
          <w:rFonts w:ascii="Arial" w:hAnsi="Arial" w:cs="Arial"/>
          <w:lang w:val="fr-CH"/>
        </w:rPr>
        <w:t xml:space="preserve">le sport, l’horlogerie, </w:t>
      </w:r>
      <w:r w:rsidR="00ED4EA9" w:rsidRPr="006E5136">
        <w:rPr>
          <w:rFonts w:ascii="Arial" w:hAnsi="Arial" w:cs="Arial"/>
          <w:lang w:val="fr-CH"/>
        </w:rPr>
        <w:t>l’art</w:t>
      </w:r>
      <w:r w:rsidR="00633A94" w:rsidRPr="006E5136">
        <w:rPr>
          <w:rFonts w:ascii="Arial" w:hAnsi="Arial" w:cs="Arial"/>
          <w:lang w:val="fr-CH"/>
        </w:rPr>
        <w:t xml:space="preserve">, </w:t>
      </w:r>
      <w:r w:rsidR="00ED4EA9" w:rsidRPr="006E5136">
        <w:rPr>
          <w:rFonts w:ascii="Arial" w:hAnsi="Arial" w:cs="Arial"/>
          <w:lang w:val="fr-CH"/>
        </w:rPr>
        <w:t>l’exploration</w:t>
      </w:r>
      <w:r w:rsidR="00633A94" w:rsidRPr="006E5136">
        <w:rPr>
          <w:rFonts w:ascii="Arial" w:hAnsi="Arial" w:cs="Arial"/>
          <w:lang w:val="fr-CH"/>
        </w:rPr>
        <w:t xml:space="preserve"> et finalement le design</w:t>
      </w:r>
      <w:r w:rsidR="00420C0A" w:rsidRPr="006E5136">
        <w:rPr>
          <w:rFonts w:ascii="Arial" w:hAnsi="Arial" w:cs="Arial"/>
          <w:lang w:val="fr-CH"/>
        </w:rPr>
        <w:t xml:space="preserve">. </w:t>
      </w:r>
      <w:r w:rsidR="004170A8" w:rsidRPr="006E5136">
        <w:rPr>
          <w:rFonts w:ascii="Arial" w:hAnsi="Arial" w:cs="Arial"/>
          <w:lang w:val="fr-CH"/>
        </w:rPr>
        <w:t>Quel est le dénominateur commun</w:t>
      </w:r>
      <w:r w:rsidR="00A017AC" w:rsidRPr="006E5136">
        <w:rPr>
          <w:rFonts w:ascii="Arial" w:hAnsi="Arial" w:cs="Arial"/>
          <w:lang w:val="fr-CH"/>
        </w:rPr>
        <w:t xml:space="preserve"> ? Et </w:t>
      </w:r>
      <w:r w:rsidR="00633A94" w:rsidRPr="006E5136">
        <w:rPr>
          <w:rFonts w:ascii="Arial" w:hAnsi="Arial" w:cs="Arial"/>
          <w:lang w:val="fr-CH"/>
        </w:rPr>
        <w:t>y-en</w:t>
      </w:r>
      <w:r w:rsidR="00A017AC" w:rsidRPr="006E5136">
        <w:rPr>
          <w:rFonts w:ascii="Arial" w:hAnsi="Arial" w:cs="Arial"/>
          <w:lang w:val="fr-CH"/>
        </w:rPr>
        <w:t>-a-t-il un</w:t>
      </w:r>
      <w:r w:rsidR="009954D0" w:rsidRPr="006E5136">
        <w:rPr>
          <w:rFonts w:ascii="Arial" w:hAnsi="Arial" w:cs="Arial"/>
          <w:lang w:val="fr-CH"/>
        </w:rPr>
        <w:t xml:space="preserve"> ? </w:t>
      </w:r>
    </w:p>
    <w:p w:rsidR="009954D0" w:rsidRPr="006E5136" w:rsidRDefault="009954D0" w:rsidP="006E5136">
      <w:pPr>
        <w:jc w:val="both"/>
        <w:rPr>
          <w:rFonts w:ascii="Arial" w:hAnsi="Arial" w:cs="Arial"/>
          <w:lang w:val="fr-CH"/>
        </w:rPr>
      </w:pPr>
      <w:r w:rsidRPr="006E5136">
        <w:rPr>
          <w:rFonts w:ascii="Arial" w:hAnsi="Arial" w:cs="Arial"/>
          <w:lang w:val="fr-CH"/>
        </w:rPr>
        <w:t xml:space="preserve">Ces histoires </w:t>
      </w:r>
      <w:r w:rsidR="00633A94" w:rsidRPr="006E5136">
        <w:rPr>
          <w:rFonts w:ascii="Arial" w:hAnsi="Arial" w:cs="Arial"/>
          <w:lang w:val="fr-CH"/>
        </w:rPr>
        <w:t xml:space="preserve">personnelles et </w:t>
      </w:r>
      <w:r w:rsidRPr="006E5136">
        <w:rPr>
          <w:rFonts w:ascii="Arial" w:hAnsi="Arial" w:cs="Arial"/>
          <w:lang w:val="fr-CH"/>
        </w:rPr>
        <w:t xml:space="preserve">vécues </w:t>
      </w:r>
      <w:r w:rsidR="00633A94" w:rsidRPr="006E5136">
        <w:rPr>
          <w:rFonts w:ascii="Arial" w:hAnsi="Arial" w:cs="Arial"/>
          <w:lang w:val="fr-CH"/>
        </w:rPr>
        <w:t>décryptent le dépassement. Le dépassement de soi, le dépassement de la norme ou des conventions. Elles parlent un langage commun en sept épisodes, dont le maître-mot pourrait se résumer à donner un nouveau sens au terme frontière.</w:t>
      </w:r>
    </w:p>
    <w:p w:rsidR="008700A1" w:rsidRPr="006E5136" w:rsidRDefault="00ED4EA9" w:rsidP="006E5136">
      <w:pPr>
        <w:jc w:val="both"/>
        <w:rPr>
          <w:rFonts w:ascii="Arial" w:hAnsi="Arial" w:cs="Arial"/>
          <w:lang w:val="fr-CH"/>
        </w:rPr>
      </w:pPr>
      <w:r w:rsidRPr="006E5136">
        <w:rPr>
          <w:rFonts w:ascii="Arial" w:hAnsi="Arial" w:cs="Arial"/>
          <w:lang w:val="fr-CH"/>
        </w:rPr>
        <w:t xml:space="preserve">Les trois premiers épisodes B*Maestro vous emmèneront dans les univers de </w:t>
      </w:r>
      <w:r w:rsidRPr="006E5136">
        <w:rPr>
          <w:rFonts w:ascii="Arial" w:hAnsi="Arial" w:cs="Arial"/>
          <w:b/>
          <w:lang w:val="fr-CH"/>
        </w:rPr>
        <w:t>Beatrice Venezi,</w:t>
      </w:r>
      <w:r w:rsidRPr="006E5136">
        <w:rPr>
          <w:rFonts w:ascii="Arial" w:hAnsi="Arial" w:cs="Arial"/>
          <w:lang w:val="fr-CH"/>
        </w:rPr>
        <w:t xml:space="preserve"> chef d’orchestre, </w:t>
      </w:r>
      <w:r w:rsidRPr="006E5136">
        <w:rPr>
          <w:rFonts w:ascii="Arial" w:hAnsi="Arial" w:cs="Arial"/>
          <w:b/>
          <w:lang w:val="fr-CH"/>
        </w:rPr>
        <w:t>Refik Anadol</w:t>
      </w:r>
      <w:r w:rsidRPr="006E5136">
        <w:rPr>
          <w:rFonts w:ascii="Arial" w:hAnsi="Arial" w:cs="Arial"/>
          <w:lang w:val="fr-CH"/>
        </w:rPr>
        <w:t xml:space="preserve">, artiste en intelligence artificielle et </w:t>
      </w:r>
      <w:r w:rsidRPr="006E5136">
        <w:rPr>
          <w:rFonts w:ascii="Arial" w:hAnsi="Arial" w:cs="Arial"/>
          <w:b/>
          <w:lang w:val="fr-CH"/>
        </w:rPr>
        <w:t>Alyssa Carson</w:t>
      </w:r>
      <w:r w:rsidRPr="006E5136">
        <w:rPr>
          <w:rFonts w:ascii="Arial" w:hAnsi="Arial" w:cs="Arial"/>
          <w:lang w:val="fr-CH"/>
        </w:rPr>
        <w:t xml:space="preserve">, future astronaute. Ils sont à découvrir dès le </w:t>
      </w:r>
      <w:r w:rsidRPr="006E5136">
        <w:rPr>
          <w:rFonts w:ascii="Arial" w:hAnsi="Arial" w:cs="Arial"/>
          <w:b/>
          <w:lang w:val="fr-CH"/>
        </w:rPr>
        <w:t>28 Janvier</w:t>
      </w:r>
      <w:r w:rsidRPr="006E5136">
        <w:rPr>
          <w:rFonts w:ascii="Arial" w:hAnsi="Arial" w:cs="Arial"/>
          <w:lang w:val="fr-CH"/>
        </w:rPr>
        <w:t xml:space="preserve"> sur les meilleures plateformes de </w:t>
      </w:r>
      <w:r w:rsidR="00957166" w:rsidRPr="006E5136">
        <w:rPr>
          <w:rFonts w:ascii="Arial" w:hAnsi="Arial" w:cs="Arial"/>
          <w:lang w:val="fr-CH"/>
        </w:rPr>
        <w:t>Podcast</w:t>
      </w:r>
      <w:r w:rsidRPr="006E5136">
        <w:rPr>
          <w:rFonts w:ascii="Arial" w:hAnsi="Arial" w:cs="Arial"/>
          <w:lang w:val="fr-CH"/>
        </w:rPr>
        <w:t xml:space="preserve"> : </w:t>
      </w:r>
      <w:r w:rsidRPr="006E5136">
        <w:rPr>
          <w:rFonts w:ascii="Arial" w:hAnsi="Arial" w:cs="Arial"/>
          <w:b/>
          <w:lang w:val="fr-CH"/>
        </w:rPr>
        <w:t>Spotify, Apple podcast, Google podcast, Amazon music, Deezer, Podcast addict, Castbox, Overcast, JioSaavn, Anghami, Stitcher, iHeartRadio, TuneIn</w:t>
      </w:r>
      <w:r w:rsidRPr="006E5136">
        <w:rPr>
          <w:rFonts w:ascii="Arial" w:hAnsi="Arial" w:cs="Arial"/>
          <w:lang w:val="fr-CH"/>
        </w:rPr>
        <w:t>. A vos écouteurs !</w:t>
      </w:r>
    </w:p>
    <w:p w:rsidR="00ED4EA9" w:rsidRDefault="00ED4EA9">
      <w:pPr>
        <w:rPr>
          <w:lang w:val="fr-CH"/>
        </w:rPr>
      </w:pPr>
    </w:p>
    <w:p w:rsidR="008700A1" w:rsidRPr="00ED4EA9" w:rsidRDefault="008700A1">
      <w:pPr>
        <w:rPr>
          <w:lang w:val="fr-CH"/>
        </w:rPr>
      </w:pPr>
    </w:p>
    <w:p w:rsidR="00490961" w:rsidRPr="00ED4EA9" w:rsidRDefault="00490961">
      <w:pPr>
        <w:rPr>
          <w:lang w:val="fr-CH"/>
        </w:rPr>
      </w:pPr>
    </w:p>
    <w:p w:rsidR="00490961" w:rsidRPr="00ED4EA9" w:rsidRDefault="00490961">
      <w:pPr>
        <w:rPr>
          <w:lang w:val="fr-CH"/>
        </w:rPr>
      </w:pPr>
    </w:p>
    <w:p w:rsidR="008700A1" w:rsidRPr="00ED4EA9" w:rsidRDefault="008700A1">
      <w:pPr>
        <w:rPr>
          <w:lang w:val="fr-CH"/>
        </w:rPr>
      </w:pPr>
    </w:p>
    <w:sectPr w:rsidR="008700A1" w:rsidRPr="00ED4E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520F" w:rsidRDefault="001B520F" w:rsidP="0071765B">
      <w:pPr>
        <w:spacing w:after="0" w:line="240" w:lineRule="auto"/>
      </w:pPr>
      <w:r>
        <w:separator/>
      </w:r>
    </w:p>
  </w:endnote>
  <w:endnote w:type="continuationSeparator" w:id="0">
    <w:p w:rsidR="001B520F" w:rsidRDefault="001B520F" w:rsidP="007176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520F" w:rsidRDefault="001B520F" w:rsidP="0071765B">
      <w:pPr>
        <w:spacing w:after="0" w:line="240" w:lineRule="auto"/>
      </w:pPr>
      <w:r>
        <w:separator/>
      </w:r>
    </w:p>
  </w:footnote>
  <w:footnote w:type="continuationSeparator" w:id="0">
    <w:p w:rsidR="001B520F" w:rsidRDefault="001B520F" w:rsidP="007176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0A1"/>
    <w:rsid w:val="00141B21"/>
    <w:rsid w:val="00177798"/>
    <w:rsid w:val="00190754"/>
    <w:rsid w:val="001B520F"/>
    <w:rsid w:val="002F2A7A"/>
    <w:rsid w:val="00334399"/>
    <w:rsid w:val="003E4EDA"/>
    <w:rsid w:val="004170A8"/>
    <w:rsid w:val="00420C0A"/>
    <w:rsid w:val="0043112E"/>
    <w:rsid w:val="00490961"/>
    <w:rsid w:val="005D501C"/>
    <w:rsid w:val="00633A94"/>
    <w:rsid w:val="006857E8"/>
    <w:rsid w:val="006A23DA"/>
    <w:rsid w:val="006D0515"/>
    <w:rsid w:val="006E5136"/>
    <w:rsid w:val="0071765B"/>
    <w:rsid w:val="007A45E1"/>
    <w:rsid w:val="007C6C12"/>
    <w:rsid w:val="008700A1"/>
    <w:rsid w:val="008B2235"/>
    <w:rsid w:val="008C2806"/>
    <w:rsid w:val="00957166"/>
    <w:rsid w:val="00984F50"/>
    <w:rsid w:val="009954D0"/>
    <w:rsid w:val="00A017AC"/>
    <w:rsid w:val="00A36C94"/>
    <w:rsid w:val="00CF7EE3"/>
    <w:rsid w:val="00DA1731"/>
    <w:rsid w:val="00ED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B2B021"/>
  <w15:chartTrackingRefBased/>
  <w15:docId w15:val="{15BDE788-6B6A-4347-87B4-9784D7708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76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65B"/>
  </w:style>
  <w:style w:type="paragraph" w:styleId="Footer">
    <w:name w:val="footer"/>
    <w:basedOn w:val="Normal"/>
    <w:link w:val="FooterChar"/>
    <w:uiPriority w:val="99"/>
    <w:unhideWhenUsed/>
    <w:rsid w:val="0071765B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6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1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Bulgari</Company>
  <LinksUpToDate>false</LinksUpToDate>
  <CharactersWithSpaces>1985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Pascal Brandt</dc:creator>
  <cp:keywords/>
  <dc:description/>
  <cp:lastModifiedBy>Chiara Albanese</cp:lastModifiedBy>
  <cp:revision>6</cp:revision>
  <dcterms:created xsi:type="dcterms:W3CDTF">2021-09-23T11:31:00Z</dcterms:created>
  <dcterms:modified xsi:type="dcterms:W3CDTF">2022-01-28T13:18:00Z</dcterms:modified>
</cp:coreProperties>
</file>